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0008148C" w14:textId="2B02FBDB" w:rsidR="00E84934" w:rsidRDefault="00BB0798" w:rsidP="00232AF3">
      <w:pPr>
        <w:pBdr>
          <w:top w:val="single" w:sz="4" w:space="1" w:color="auto"/>
          <w:left w:val="single" w:sz="4" w:space="4" w:color="auto"/>
          <w:bottom w:val="single" w:sz="4" w:space="1" w:color="auto"/>
          <w:right w:val="single" w:sz="4" w:space="4" w:color="auto"/>
        </w:pBdr>
        <w:snapToGrid w:val="0"/>
        <w:rPr>
          <w:rFonts w:ascii="Calibri" w:hAnsi="Calibri"/>
          <w:sz w:val="22"/>
          <w:szCs w:val="22"/>
          <w:highlight w:val="lightGray"/>
        </w:rPr>
      </w:pPr>
      <w:r w:rsidRPr="00BB0798">
        <w:rPr>
          <w:rFonts w:ascii="Calibri" w:hAnsi="Calibri"/>
          <w:sz w:val="22"/>
          <w:szCs w:val="22"/>
        </w:rPr>
        <w:t xml:space="preserve">Objet du contrat : </w:t>
      </w:r>
      <w:r w:rsidR="00232AF3" w:rsidRPr="00232AF3">
        <w:rPr>
          <w:rFonts w:ascii="Calibri" w:hAnsi="Calibri"/>
          <w:sz w:val="22"/>
          <w:szCs w:val="22"/>
        </w:rPr>
        <w:t xml:space="preserve">Accompagnement dans la mise en place d’un produit d’épargne règlementé dédié à la Diaspora pour la Caisse des Dépôts et Consignations du Cameroun </w:t>
      </w:r>
      <w:r w:rsidR="003815EC">
        <w:rPr>
          <w:rFonts w:ascii="Calibri" w:hAnsi="Calibri"/>
          <w:sz w:val="22"/>
          <w:szCs w:val="22"/>
        </w:rPr>
        <w:t xml:space="preserve">(CDEC) </w:t>
      </w:r>
      <w:bookmarkStart w:id="0" w:name="_GoBack"/>
      <w:bookmarkEnd w:id="0"/>
      <w:r w:rsidR="00232AF3" w:rsidRPr="00232AF3">
        <w:rPr>
          <w:rFonts w:ascii="Calibri" w:hAnsi="Calibri"/>
          <w:sz w:val="22"/>
          <w:szCs w:val="22"/>
        </w:rPr>
        <w:t>dans le cadre du projet DIASDEV</w:t>
      </w:r>
    </w:p>
    <w:p w14:paraId="00016B0C" w14:textId="77777777" w:rsidR="00232AF3" w:rsidRDefault="00232AF3" w:rsidP="00BB0798">
      <w:pPr>
        <w:snapToGrid w:val="0"/>
        <w:spacing w:before="40" w:after="40"/>
        <w:jc w:val="both"/>
        <w:rPr>
          <w:rFonts w:ascii="Calibri" w:hAnsi="Calibri"/>
          <w:sz w:val="22"/>
          <w:szCs w:val="22"/>
          <w:highlight w:val="lightGray"/>
        </w:rPr>
      </w:pPr>
    </w:p>
    <w:p w14:paraId="675A588F" w14:textId="4B04536D"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ci-dessous:</w:t>
      </w:r>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CC7D72"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CE6D4" w14:textId="77777777" w:rsidR="00CC7D72" w:rsidRDefault="00CC7D72">
      <w:r>
        <w:separator/>
      </w:r>
    </w:p>
  </w:endnote>
  <w:endnote w:type="continuationSeparator" w:id="0">
    <w:p w14:paraId="51DE5FF3" w14:textId="77777777" w:rsidR="00CC7D72" w:rsidRDefault="00CC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4FED627C"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815EC">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815EC">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30ECEC6B"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3815EC">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3815EC">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9FDA6" w14:textId="77777777" w:rsidR="00CC7D72" w:rsidRDefault="00CC7D72">
      <w:r>
        <w:separator/>
      </w:r>
    </w:p>
  </w:footnote>
  <w:footnote w:type="continuationSeparator" w:id="0">
    <w:p w14:paraId="6B015C21" w14:textId="77777777" w:rsidR="00CC7D72" w:rsidRDefault="00CC7D72">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ABC"/>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705"/>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2AF3"/>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15EC"/>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47E5"/>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582"/>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04895"/>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443F"/>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C7D72"/>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135"/>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3483"/>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93"/>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4934"/>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85645-8653-4A59-8B79-B7464D806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56</TotalTime>
  <Pages>1</Pages>
  <Words>1108</Words>
  <Characters>6094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7188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9</cp:revision>
  <cp:lastPrinted>2016-03-24T23:23:00Z</cp:lastPrinted>
  <dcterms:created xsi:type="dcterms:W3CDTF">2023-02-01T08:46:00Z</dcterms:created>
  <dcterms:modified xsi:type="dcterms:W3CDTF">2025-10-28T14:47:00Z</dcterms:modified>
</cp:coreProperties>
</file>